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DCEA" w14:textId="77777777" w:rsidR="00006285" w:rsidRPr="00006285" w:rsidRDefault="00006285" w:rsidP="00006285">
      <w:pPr>
        <w:spacing w:after="0" w:line="240" w:lineRule="auto"/>
        <w:jc w:val="center"/>
        <w:outlineLvl w:val="3"/>
        <w:rPr>
          <w:rFonts w:ascii="Calibri" w:eastAsia="Times New Roman" w:hAnsi="Calibri" w:cs="Calibri"/>
          <w:b/>
          <w:bCs/>
          <w:color w:val="1D1B11"/>
          <w:kern w:val="0"/>
          <w:sz w:val="24"/>
          <w:szCs w:val="24"/>
          <w:lang w:eastAsia="ru-RU"/>
          <w14:ligatures w14:val="none"/>
        </w:rPr>
      </w:pPr>
      <w:r w:rsidRPr="00006285">
        <w:rPr>
          <w:rFonts w:ascii="Calibri" w:eastAsia="Times New Roman" w:hAnsi="Calibri" w:cs="Calibri"/>
          <w:b/>
          <w:bCs/>
          <w:color w:val="1D1B11"/>
          <w:kern w:val="0"/>
          <w:sz w:val="24"/>
          <w:szCs w:val="24"/>
          <w:lang w:eastAsia="ru-RU"/>
          <w14:ligatures w14:val="none"/>
        </w:rPr>
        <w:t>Политика обработки персональных данных пользователей веб-сайтов</w:t>
      </w:r>
    </w:p>
    <w:p w14:paraId="2C36CF5B" w14:textId="77777777" w:rsidR="00006285" w:rsidRPr="00006285" w:rsidRDefault="00006285" w:rsidP="00006285">
      <w:pPr>
        <w:spacing w:after="0" w:line="240" w:lineRule="auto"/>
        <w:ind w:firstLine="567"/>
        <w:jc w:val="center"/>
        <w:outlineLvl w:val="3"/>
        <w:rPr>
          <w:rFonts w:ascii="Calibri" w:eastAsia="Times New Roman" w:hAnsi="Calibri" w:cs="Calibri"/>
          <w:b/>
          <w:bCs/>
          <w:color w:val="1D1B11"/>
          <w:kern w:val="0"/>
          <w:sz w:val="24"/>
          <w:szCs w:val="24"/>
          <w:lang w:eastAsia="ru-RU"/>
          <w14:ligatures w14:val="none"/>
        </w:rPr>
      </w:pPr>
      <w:r w:rsidRPr="00006285">
        <w:rPr>
          <w:rFonts w:ascii="Calibri" w:eastAsia="Times New Roman" w:hAnsi="Calibri" w:cs="Calibri"/>
          <w:b/>
          <w:bCs/>
          <w:color w:val="1D1B11"/>
          <w:kern w:val="0"/>
          <w:sz w:val="24"/>
          <w:szCs w:val="24"/>
          <w:lang w:eastAsia="ru-RU"/>
          <w14:ligatures w14:val="none"/>
        </w:rPr>
        <w:t>ООО «Сувенир Медиа»</w:t>
      </w:r>
    </w:p>
    <w:p w14:paraId="4DBDA170" w14:textId="77777777" w:rsidR="00006285" w:rsidRPr="00006285" w:rsidRDefault="00006285" w:rsidP="00006285">
      <w:pPr>
        <w:numPr>
          <w:ilvl w:val="0"/>
          <w:numId w:val="3"/>
        </w:numPr>
        <w:tabs>
          <w:tab w:val="left" w:pos="426"/>
        </w:tabs>
        <w:spacing w:before="100" w:beforeAutospacing="1"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t>Общие положения</w:t>
      </w:r>
    </w:p>
    <w:p w14:paraId="7EE7152F"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xml:space="preserve">Настоящая политика обработки персональных данных пользователей веб-сайтов ООО «Сувенир Медиа» составлена в соответствии с требованиями Федерального закона от 27.07.2006. №152-ФЗ «О персональных данных» (далее – Закон о персональных данных), является неотъемлемой частью Политики ООО «Сувенир Медиа» в отношении персональных данных и определяет порядок обработки персональных данных и меры по обеспечению безопасности персональных данных, предпринимаемые Обществом с ограниченной ответственностью «Сувенир Медиа» (ОГРН </w:t>
      </w:r>
      <w:r w:rsidRPr="00006285">
        <w:rPr>
          <w:rFonts w:ascii="Calibri" w:eastAsia="Calibri" w:hAnsi="Calibri" w:cs="Times New Roman"/>
          <w:color w:val="1D1B11"/>
          <w:kern w:val="0"/>
          <w14:ligatures w14:val="none"/>
        </w:rPr>
        <w:t>1087746482691</w:t>
      </w:r>
      <w:r w:rsidRPr="00006285">
        <w:rPr>
          <w:rFonts w:ascii="Calibri" w:eastAsia="Times New Roman" w:hAnsi="Calibri" w:cs="Calibri"/>
          <w:color w:val="1D1B11"/>
          <w:kern w:val="0"/>
          <w:lang w:eastAsia="ru-RU"/>
          <w14:ligatures w14:val="none"/>
        </w:rPr>
        <w:t xml:space="preserve">, ИНН </w:t>
      </w:r>
      <w:r w:rsidRPr="00006285">
        <w:rPr>
          <w:rFonts w:ascii="Calibri" w:eastAsia="Calibri" w:hAnsi="Calibri" w:cs="Times New Roman"/>
          <w:color w:val="1D1B11"/>
          <w:kern w:val="0"/>
          <w14:ligatures w14:val="none"/>
        </w:rPr>
        <w:t>7714736550)</w:t>
      </w:r>
      <w:r w:rsidRPr="00006285">
        <w:rPr>
          <w:rFonts w:ascii="Calibri" w:eastAsia="Times New Roman" w:hAnsi="Calibri" w:cs="Calibri"/>
          <w:color w:val="1D1B11"/>
          <w:kern w:val="0"/>
          <w:lang w:eastAsia="ru-RU"/>
          <w14:ligatures w14:val="none"/>
        </w:rPr>
        <w:t xml:space="preserve">, </w:t>
      </w:r>
      <w:r w:rsidRPr="00006285">
        <w:rPr>
          <w:rFonts w:ascii="Calibri" w:eastAsia="Calibri" w:hAnsi="Calibri" w:cs="Times New Roman"/>
          <w:color w:val="1D1B11"/>
          <w:kern w:val="0"/>
          <w14:ligatures w14:val="none"/>
        </w:rPr>
        <w:t>зарегистрировано по адресу: г. Москва, ул. Маршала Рыбалко, д. 2, к. 6, помещ. 267</w:t>
      </w:r>
      <w:r w:rsidRPr="00006285">
        <w:rPr>
          <w:rFonts w:ascii="Calibri" w:eastAsia="Times New Roman" w:hAnsi="Calibri" w:cs="Calibri"/>
          <w:color w:val="1D1B11"/>
          <w:kern w:val="0"/>
          <w:lang w:eastAsia="ru-RU"/>
          <w14:ligatures w14:val="none"/>
        </w:rPr>
        <w:t xml:space="preserve"> (далее – Оператор).</w:t>
      </w:r>
    </w:p>
    <w:p w14:paraId="0224A191"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256E3F5" w14:textId="77777777" w:rsidR="00006285" w:rsidRPr="00006285" w:rsidRDefault="00006285" w:rsidP="00006285">
      <w:pPr>
        <w:numPr>
          <w:ilvl w:val="1"/>
          <w:numId w:val="3"/>
        </w:numPr>
        <w:spacing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xml:space="preserve">Настоящая политика Оператора в отношении обработки персональных данных пользователей веб-сайта (далее – Политика) применяется ко всей информации, которую Оператор может получить о посетителях Веб-сайта. </w:t>
      </w:r>
    </w:p>
    <w:p w14:paraId="6A741541" w14:textId="77777777" w:rsidR="00006285" w:rsidRPr="00006285" w:rsidRDefault="00006285" w:rsidP="00006285">
      <w:pPr>
        <w:numPr>
          <w:ilvl w:val="0"/>
          <w:numId w:val="3"/>
        </w:numPr>
        <w:tabs>
          <w:tab w:val="left" w:pos="426"/>
        </w:tabs>
        <w:spacing w:before="100" w:beforeAutospacing="1"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t>Основные понятия, используемые в Политике</w:t>
      </w:r>
    </w:p>
    <w:p w14:paraId="02605B00"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Автоматизированная обработка персональных данных</w:t>
      </w:r>
      <w:r w:rsidRPr="00006285">
        <w:rPr>
          <w:rFonts w:ascii="Calibri" w:eastAsia="Times New Roman" w:hAnsi="Calibri" w:cs="Calibri"/>
          <w:color w:val="1D1B11"/>
          <w:kern w:val="0"/>
          <w:lang w:eastAsia="ru-RU"/>
          <w14:ligatures w14:val="none"/>
        </w:rPr>
        <w:t xml:space="preserve"> – обработка персональных данных с помощью средств вычислительной техники.</w:t>
      </w:r>
    </w:p>
    <w:p w14:paraId="458FB031"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Блокирование персональных данных</w:t>
      </w:r>
      <w:r w:rsidRPr="00006285">
        <w:rPr>
          <w:rFonts w:ascii="Calibri" w:eastAsia="Times New Roman" w:hAnsi="Calibri" w:cs="Calibri"/>
          <w:color w:val="1D1B11"/>
          <w:kern w:val="0"/>
          <w:lang w:eastAsia="ru-RU"/>
          <w14:ligatures w14:val="none"/>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3467338D"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Веб-сайт</w:t>
      </w:r>
      <w:r w:rsidRPr="00006285">
        <w:rPr>
          <w:rFonts w:ascii="Calibri" w:eastAsia="Times New Roman" w:hAnsi="Calibri" w:cs="Calibri"/>
          <w:color w:val="1D1B11"/>
          <w:kern w:val="0"/>
          <w:lang w:eastAsia="ru-RU"/>
          <w14:ligatures w14:val="none"/>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w:t>
      </w:r>
    </w:p>
    <w:p w14:paraId="76317A57"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Информационная система персональных данных</w:t>
      </w:r>
      <w:r w:rsidRPr="00006285">
        <w:rPr>
          <w:rFonts w:ascii="Calibri" w:eastAsia="Times New Roman" w:hAnsi="Calibri" w:cs="Calibri"/>
          <w:color w:val="1D1B11"/>
          <w:kern w:val="0"/>
          <w:lang w:eastAsia="ru-RU"/>
          <w14:ligatures w14:val="none"/>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32F5ECE"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Обезличивание персональных данных</w:t>
      </w:r>
      <w:r w:rsidRPr="00006285">
        <w:rPr>
          <w:rFonts w:ascii="Calibri" w:eastAsia="Times New Roman" w:hAnsi="Calibri" w:cs="Calibri"/>
          <w:color w:val="1D1B11"/>
          <w:kern w:val="0"/>
          <w:lang w:eastAsia="ru-RU"/>
          <w14:ligatures w14:val="none"/>
        </w:rPr>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B54E0C6"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Обработка персональных данных</w:t>
      </w:r>
      <w:r w:rsidRPr="00006285">
        <w:rPr>
          <w:rFonts w:ascii="Calibri" w:eastAsia="Times New Roman" w:hAnsi="Calibri" w:cs="Calibri"/>
          <w:color w:val="1D1B11"/>
          <w:kern w:val="0"/>
          <w:lang w:eastAsia="ru-RU"/>
          <w14:ligatures w14:val="none"/>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23FE0E5"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Оператор</w:t>
      </w:r>
      <w:r w:rsidRPr="00006285">
        <w:rPr>
          <w:rFonts w:ascii="Calibri" w:eastAsia="Times New Roman" w:hAnsi="Calibri" w:cs="Calibri"/>
          <w:color w:val="1D1B11"/>
          <w:kern w:val="0"/>
          <w:lang w:eastAsia="ru-RU"/>
          <w14:ligatures w14:val="none"/>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7A3B0A6"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Персональные данные</w:t>
      </w:r>
      <w:r w:rsidRPr="00006285">
        <w:rPr>
          <w:rFonts w:ascii="Calibri" w:eastAsia="Times New Roman" w:hAnsi="Calibri" w:cs="Calibri"/>
          <w:color w:val="1D1B11"/>
          <w:kern w:val="0"/>
          <w:lang w:eastAsia="ru-RU"/>
          <w14:ligatures w14:val="none"/>
        </w:rPr>
        <w:t xml:space="preserve"> – любая информация, относящаяся прямо или косвенно к определенному или определяемому Пользователю Веб-сайта.</w:t>
      </w:r>
    </w:p>
    <w:p w14:paraId="7DBC82BA"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Персональные данные, разрешенные субъектом персональных данных для распространения</w:t>
      </w:r>
      <w:r w:rsidRPr="00006285">
        <w:rPr>
          <w:rFonts w:ascii="Calibri" w:eastAsia="Times New Roman" w:hAnsi="Calibri" w:cs="Calibri"/>
          <w:color w:val="1D1B11"/>
          <w:kern w:val="0"/>
          <w:lang w:eastAsia="ru-RU"/>
          <w14:ligatures w14:val="none"/>
        </w:rPr>
        <w:t xml:space="preserve">, </w:t>
      </w:r>
      <w:r w:rsidRPr="00006285">
        <w:rPr>
          <w:rFonts w:ascii="Calibri" w:eastAsia="Times New Roman" w:hAnsi="Calibri" w:cs="Calibri"/>
          <w:color w:val="1D1B11"/>
          <w:kern w:val="0"/>
          <w:lang w:eastAsia="ru-RU"/>
          <w14:ligatures w14:val="none"/>
        </w:rPr>
        <w:sym w:font="Symbol" w:char="F02D"/>
      </w:r>
      <w:r w:rsidRPr="00006285">
        <w:rPr>
          <w:rFonts w:ascii="Calibri" w:eastAsia="Times New Roman" w:hAnsi="Calibri" w:cs="Calibri"/>
          <w:color w:val="1D1B11"/>
          <w:kern w:val="0"/>
          <w:lang w:eastAsia="ru-RU"/>
          <w14:ligatures w14:val="none"/>
        </w:rPr>
        <w:t xml:space="preserve"> персональные данные, доступ неограниченного круга лиц к которым предоставлен субъектом персональных данных путем дачи согласия на обработку </w:t>
      </w:r>
      <w:r w:rsidRPr="00006285">
        <w:rPr>
          <w:rFonts w:ascii="Calibri" w:eastAsia="Times New Roman" w:hAnsi="Calibri" w:cs="Calibri"/>
          <w:color w:val="1D1B11"/>
          <w:kern w:val="0"/>
          <w:lang w:eastAsia="ru-RU"/>
          <w14:ligatures w14:val="none"/>
        </w:rPr>
        <w:lastRenderedPageBreak/>
        <w:t>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43F02324"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Пользователь</w:t>
      </w:r>
      <w:r w:rsidRPr="00006285">
        <w:rPr>
          <w:rFonts w:ascii="Calibri" w:eastAsia="Times New Roman" w:hAnsi="Calibri" w:cs="Calibri"/>
          <w:color w:val="1D1B11"/>
          <w:kern w:val="0"/>
          <w:lang w:eastAsia="ru-RU"/>
          <w14:ligatures w14:val="none"/>
        </w:rPr>
        <w:t xml:space="preserve"> – любой посетитель Веб-сайта.</w:t>
      </w:r>
    </w:p>
    <w:p w14:paraId="6E80E26F"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Предоставление персональных данных</w:t>
      </w:r>
      <w:r w:rsidRPr="00006285">
        <w:rPr>
          <w:rFonts w:ascii="Calibri" w:eastAsia="Times New Roman" w:hAnsi="Calibri" w:cs="Calibri"/>
          <w:color w:val="1D1B11"/>
          <w:kern w:val="0"/>
          <w:lang w:eastAsia="ru-RU"/>
          <w14:ligatures w14:val="none"/>
        </w:rPr>
        <w:t xml:space="preserve"> – действия, направленные на раскрытие персональных данных определенному лицу или определенному кругу лиц.</w:t>
      </w:r>
    </w:p>
    <w:p w14:paraId="617BABAA"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Распространение персональных данных</w:t>
      </w:r>
      <w:r w:rsidRPr="00006285">
        <w:rPr>
          <w:rFonts w:ascii="Calibri" w:eastAsia="Times New Roman" w:hAnsi="Calibri" w:cs="Calibri"/>
          <w:color w:val="1D1B11"/>
          <w:kern w:val="0"/>
          <w:lang w:eastAsia="ru-RU"/>
          <w14:ligatures w14:val="none"/>
        </w:rPr>
        <w:t xml:space="preserve">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607595F6"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Трансграничная передача персональных данных</w:t>
      </w:r>
      <w:r w:rsidRPr="00006285">
        <w:rPr>
          <w:rFonts w:ascii="Calibri" w:eastAsia="Times New Roman" w:hAnsi="Calibri" w:cs="Calibri"/>
          <w:color w:val="1D1B11"/>
          <w:kern w:val="0"/>
          <w:lang w:eastAsia="ru-RU"/>
          <w14:ligatures w14:val="none"/>
        </w:rPr>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A06EC37" w14:textId="77777777" w:rsidR="00006285" w:rsidRPr="00006285" w:rsidRDefault="00006285" w:rsidP="00006285">
      <w:pPr>
        <w:numPr>
          <w:ilvl w:val="1"/>
          <w:numId w:val="3"/>
        </w:numPr>
        <w:spacing w:after="24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u w:val="single"/>
          <w:lang w:eastAsia="ru-RU"/>
          <w14:ligatures w14:val="none"/>
        </w:rPr>
        <w:t>Уничтожение персональных данных</w:t>
      </w:r>
      <w:r w:rsidRPr="00006285">
        <w:rPr>
          <w:rFonts w:ascii="Calibri" w:eastAsia="Times New Roman" w:hAnsi="Calibri" w:cs="Calibri"/>
          <w:color w:val="1D1B11"/>
          <w:kern w:val="0"/>
          <w:lang w:eastAsia="ru-RU"/>
          <w14:ligatures w14:val="none"/>
        </w:rPr>
        <w:t xml:space="preserve">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16A0B866" w14:textId="77777777" w:rsidR="00006285" w:rsidRPr="00006285" w:rsidRDefault="00006285" w:rsidP="00006285">
      <w:pPr>
        <w:numPr>
          <w:ilvl w:val="0"/>
          <w:numId w:val="3"/>
        </w:numPr>
        <w:tabs>
          <w:tab w:val="left" w:pos="426"/>
        </w:tabs>
        <w:spacing w:before="100" w:beforeAutospacing="1"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t>Основные права и обязанности Оператора</w:t>
      </w:r>
    </w:p>
    <w:p w14:paraId="2ECEE04C"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имеет право:</w:t>
      </w:r>
    </w:p>
    <w:p w14:paraId="517F82C6"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получать от субъекта персональных данных достоверные информацию и/или документы, содержащие персональные данные;</w:t>
      </w:r>
    </w:p>
    <w:p w14:paraId="23C8C47E"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826D217"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4569EAA"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обязан:</w:t>
      </w:r>
    </w:p>
    <w:p w14:paraId="7A119F38"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111621C8"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организовывать обработку персональных данных в порядке, установленном действующим законодательством РФ;</w:t>
      </w:r>
    </w:p>
    <w:p w14:paraId="191AA1A4"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DB7DBF5"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017E1582"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5D0BC4FC"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790F08F"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7E696A4C" w14:textId="77777777" w:rsidR="00006285" w:rsidRPr="00006285" w:rsidRDefault="00006285" w:rsidP="00006285">
      <w:pPr>
        <w:spacing w:after="24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исполнять иные обязанности, предусмотренные Законом о персональных данных.</w:t>
      </w:r>
    </w:p>
    <w:p w14:paraId="2D1FE956" w14:textId="77777777" w:rsidR="00006285" w:rsidRPr="00006285" w:rsidRDefault="00006285" w:rsidP="00006285">
      <w:pPr>
        <w:numPr>
          <w:ilvl w:val="0"/>
          <w:numId w:val="3"/>
        </w:numPr>
        <w:tabs>
          <w:tab w:val="left" w:pos="426"/>
        </w:tabs>
        <w:spacing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lastRenderedPageBreak/>
        <w:t>Основные права и обязанности субъектов персональных данных</w:t>
      </w:r>
    </w:p>
    <w:p w14:paraId="3C47484E"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Субъекты персональных данных имеют право:</w:t>
      </w:r>
    </w:p>
    <w:p w14:paraId="15ADBDCB"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556C5F9"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CF5C843"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6C106DE8"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на отзыв согласия на обработку персональных данных;</w:t>
      </w:r>
    </w:p>
    <w:p w14:paraId="4D5546A1"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5B837750"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на осуществление иных прав, предусмотренных законодательством РФ.</w:t>
      </w:r>
    </w:p>
    <w:p w14:paraId="5D851652"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Субъекты персональных данных обязаны:</w:t>
      </w:r>
    </w:p>
    <w:p w14:paraId="55B634F5"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предоставлять Оператору достоверные данные о себе;</w:t>
      </w:r>
    </w:p>
    <w:p w14:paraId="4A1A8DCB"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сообщать Оператору об уточнении (обновлении, изменении) своих персональных данных.</w:t>
      </w:r>
    </w:p>
    <w:p w14:paraId="77BE8912" w14:textId="77777777" w:rsidR="00006285" w:rsidRPr="00006285" w:rsidRDefault="00006285" w:rsidP="00006285">
      <w:pPr>
        <w:numPr>
          <w:ilvl w:val="1"/>
          <w:numId w:val="3"/>
        </w:numPr>
        <w:spacing w:after="24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639D800E" w14:textId="77777777" w:rsidR="00006285" w:rsidRPr="00006285" w:rsidRDefault="00006285" w:rsidP="00006285">
      <w:pPr>
        <w:numPr>
          <w:ilvl w:val="0"/>
          <w:numId w:val="3"/>
        </w:numPr>
        <w:tabs>
          <w:tab w:val="left" w:pos="426"/>
        </w:tabs>
        <w:spacing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t>Процедура обработки персональных данных Пользователей на Веб-сайте</w:t>
      </w:r>
    </w:p>
    <w:p w14:paraId="2C46977E"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bCs/>
          <w:color w:val="1D1B11"/>
          <w:kern w:val="0"/>
          <w:lang w:eastAsia="ru-RU"/>
          <w14:ligatures w14:val="none"/>
        </w:rPr>
        <w:t>Оператор может обрабатывать следующие персональные данные Пользователя:</w:t>
      </w:r>
    </w:p>
    <w:p w14:paraId="2B2E80A9" w14:textId="77777777" w:rsidR="00006285" w:rsidRPr="00006285" w:rsidRDefault="00006285" w:rsidP="00006285">
      <w:pPr>
        <w:numPr>
          <w:ilvl w:val="0"/>
          <w:numId w:val="1"/>
        </w:numPr>
        <w:spacing w:after="0" w:line="240" w:lineRule="auto"/>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Фамилия, имя, отчество;</w:t>
      </w:r>
    </w:p>
    <w:p w14:paraId="320A9C9A" w14:textId="77777777" w:rsidR="00006285" w:rsidRPr="00006285" w:rsidRDefault="00006285" w:rsidP="00006285">
      <w:pPr>
        <w:numPr>
          <w:ilvl w:val="0"/>
          <w:numId w:val="1"/>
        </w:numPr>
        <w:spacing w:after="0" w:line="240" w:lineRule="auto"/>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Адрес электронной почты- в составе совокупности данных, позволяющих без дополнительных идентификаторов определить конкретное физическое лицо;</w:t>
      </w:r>
    </w:p>
    <w:p w14:paraId="5C26852D" w14:textId="77777777" w:rsidR="00006285" w:rsidRPr="00006285" w:rsidRDefault="00006285" w:rsidP="00006285">
      <w:pPr>
        <w:numPr>
          <w:ilvl w:val="0"/>
          <w:numId w:val="1"/>
        </w:numPr>
        <w:spacing w:after="0" w:line="240" w:lineRule="auto"/>
        <w:jc w:val="both"/>
        <w:rPr>
          <w:rFonts w:ascii="Calibri" w:eastAsia="Calibri" w:hAnsi="Calibri" w:cs="Calibri"/>
          <w:color w:val="1D1B11"/>
          <w:kern w:val="0"/>
          <w14:ligatures w14:val="none"/>
        </w:rPr>
      </w:pPr>
      <w:r w:rsidRPr="00006285">
        <w:rPr>
          <w:rFonts w:ascii="Calibri" w:eastAsia="Times New Roman" w:hAnsi="Calibri" w:cs="Calibri"/>
          <w:color w:val="1D1B11"/>
          <w:kern w:val="0"/>
          <w:lang w:eastAsia="ru-RU"/>
          <w14:ligatures w14:val="none"/>
        </w:rPr>
        <w:t xml:space="preserve">Номер телефона - </w:t>
      </w:r>
      <w:r w:rsidRPr="00006285">
        <w:rPr>
          <w:rFonts w:ascii="Calibri" w:eastAsia="Calibri" w:hAnsi="Calibri" w:cs="Times New Roman"/>
          <w:color w:val="1D1B11"/>
          <w:kern w:val="0"/>
          <w14:ligatures w14:val="none"/>
        </w:rPr>
        <w:t xml:space="preserve"> </w:t>
      </w:r>
      <w:bookmarkStart w:id="0" w:name="_Hlk200027314"/>
      <w:r w:rsidRPr="00006285">
        <w:rPr>
          <w:rFonts w:ascii="Calibri" w:eastAsia="Calibri" w:hAnsi="Calibri" w:cs="Times New Roman"/>
          <w:color w:val="1D1B11"/>
          <w:kern w:val="0"/>
          <w14:ligatures w14:val="none"/>
        </w:rPr>
        <w:t xml:space="preserve">в </w:t>
      </w:r>
      <w:r w:rsidRPr="00006285">
        <w:rPr>
          <w:rFonts w:ascii="Calibri" w:eastAsia="Times New Roman" w:hAnsi="Calibri" w:cs="Calibri"/>
          <w:color w:val="1D1B11"/>
          <w:kern w:val="0"/>
          <w:lang w:eastAsia="ru-RU"/>
          <w14:ligatures w14:val="none"/>
        </w:rPr>
        <w:t>составе совокупности данных, позволяющих без дополнительных идентификаторов определить конкретное физическое лицо</w:t>
      </w:r>
      <w:bookmarkEnd w:id="0"/>
      <w:r w:rsidRPr="00006285">
        <w:rPr>
          <w:rFonts w:ascii="Calibri" w:eastAsia="Times New Roman" w:hAnsi="Calibri" w:cs="Calibri"/>
          <w:color w:val="1D1B11"/>
          <w:kern w:val="0"/>
          <w:lang w:eastAsia="ru-RU"/>
          <w14:ligatures w14:val="none"/>
        </w:rPr>
        <w:t>;</w:t>
      </w:r>
      <w:r w:rsidRPr="00006285">
        <w:rPr>
          <w:rFonts w:ascii="Calibri" w:eastAsia="Calibri" w:hAnsi="Calibri" w:cs="Calibri"/>
          <w:color w:val="1D1B11"/>
          <w:kern w:val="0"/>
          <w14:ligatures w14:val="none"/>
        </w:rPr>
        <w:t xml:space="preserve"> </w:t>
      </w:r>
    </w:p>
    <w:p w14:paraId="4CD00941" w14:textId="77777777" w:rsidR="00006285" w:rsidRPr="00006285" w:rsidRDefault="00006285" w:rsidP="00006285">
      <w:pPr>
        <w:numPr>
          <w:ilvl w:val="0"/>
          <w:numId w:val="1"/>
        </w:numPr>
        <w:spacing w:after="0" w:line="240" w:lineRule="auto"/>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Файлы «cookies», метаданные – в случае если указанные данные и файлы используются для сбора персональных данных и</w:t>
      </w:r>
      <w:r w:rsidRPr="00006285">
        <w:rPr>
          <w:rFonts w:ascii="Calibri" w:eastAsia="Calibri" w:hAnsi="Calibri" w:cs="Times New Roman"/>
          <w:color w:val="1D1B11"/>
          <w:kern w:val="0"/>
          <w14:ligatures w14:val="none"/>
        </w:rPr>
        <w:t xml:space="preserve"> в </w:t>
      </w:r>
      <w:r w:rsidRPr="00006285">
        <w:rPr>
          <w:rFonts w:ascii="Calibri" w:eastAsia="Times New Roman" w:hAnsi="Calibri" w:cs="Calibri"/>
          <w:color w:val="1D1B11"/>
          <w:kern w:val="0"/>
          <w:lang w:eastAsia="ru-RU"/>
          <w14:ligatures w14:val="none"/>
        </w:rPr>
        <w:t xml:space="preserve">составе совокупности данных, позволяющих без дополнительных идентификаторов определить конкретное физическое лицо. </w:t>
      </w:r>
    </w:p>
    <w:p w14:paraId="63FFF0C2"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Вышеперечисленные данные далее по тексту Политики объединены общим понятием Персональные данные.</w:t>
      </w:r>
    </w:p>
    <w:p w14:paraId="6CC41CC3"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может использовать рекомендательные технологии и следующие сервисы сбора статистических данных:</w:t>
      </w:r>
    </w:p>
    <w:p w14:paraId="3A906053" w14:textId="77777777" w:rsidR="00006285" w:rsidRPr="00006285" w:rsidRDefault="00006285" w:rsidP="00006285">
      <w:pPr>
        <w:numPr>
          <w:ilvl w:val="0"/>
          <w:numId w:val="2"/>
        </w:numPr>
        <w:spacing w:after="0" w:line="240" w:lineRule="auto"/>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Яндекс.Метрика;</w:t>
      </w:r>
    </w:p>
    <w:p w14:paraId="4FCC10D1" w14:textId="77777777" w:rsidR="00006285" w:rsidRPr="00006285" w:rsidRDefault="00006285" w:rsidP="00006285">
      <w:pPr>
        <w:numPr>
          <w:ilvl w:val="0"/>
          <w:numId w:val="2"/>
        </w:numPr>
        <w:spacing w:after="0" w:line="240" w:lineRule="auto"/>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1С-Битрикс.</w:t>
      </w:r>
    </w:p>
    <w:p w14:paraId="62ADF266"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xml:space="preserve">Оператором не осуществляется обработка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категории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п. 2 ст. 10 Закона о персональных данных. </w:t>
      </w:r>
    </w:p>
    <w:p w14:paraId="4639100A"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lastRenderedPageBreak/>
        <w:t xml:space="preserve">Оператор не создает общедоступные источники персональных данных. </w:t>
      </w:r>
    </w:p>
    <w:p w14:paraId="1629396F"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Обработка персональных данных, разрешенных для распространения, допускается, если соблюдаются запреты и условия, предусмотренные ст. 10.1 Закона о персональных данных.</w:t>
      </w:r>
    </w:p>
    <w:p w14:paraId="468D1D15"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2EA18C97" w14:textId="77777777" w:rsidR="00006285" w:rsidRPr="00006285" w:rsidRDefault="00006285" w:rsidP="00006285">
      <w:pPr>
        <w:numPr>
          <w:ilvl w:val="2"/>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Согласие на обработку персональных данных, разрешенных для распространения, Пользователь предоставляет Оператору непосредственно.</w:t>
      </w:r>
    </w:p>
    <w:p w14:paraId="069B4E28" w14:textId="77777777" w:rsidR="00006285" w:rsidRPr="00006285" w:rsidRDefault="00006285" w:rsidP="00006285">
      <w:pPr>
        <w:numPr>
          <w:ilvl w:val="2"/>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0F120B15" w14:textId="77777777" w:rsidR="00006285" w:rsidRPr="00006285" w:rsidRDefault="00006285" w:rsidP="00006285">
      <w:pPr>
        <w:numPr>
          <w:ilvl w:val="2"/>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423FE119" w14:textId="77777777" w:rsidR="00006285" w:rsidRPr="00006285" w:rsidRDefault="00006285" w:rsidP="00006285">
      <w:pPr>
        <w:numPr>
          <w:ilvl w:val="2"/>
          <w:numId w:val="3"/>
        </w:numPr>
        <w:spacing w:after="24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5.6.3. настоящей Политики в отношении обработки персональных данных.</w:t>
      </w:r>
    </w:p>
    <w:p w14:paraId="27AB45F7" w14:textId="77777777" w:rsidR="00006285" w:rsidRPr="00006285" w:rsidRDefault="00006285" w:rsidP="00006285">
      <w:pPr>
        <w:numPr>
          <w:ilvl w:val="0"/>
          <w:numId w:val="3"/>
        </w:numPr>
        <w:tabs>
          <w:tab w:val="left" w:pos="426"/>
        </w:tabs>
        <w:spacing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t>Принципы обработки персональных данных</w:t>
      </w:r>
    </w:p>
    <w:p w14:paraId="70A7CBF3"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Обработка персональных данных осуществляется на законной и справедливой основе.</w:t>
      </w:r>
    </w:p>
    <w:p w14:paraId="70482475"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AAB8E06"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427436D9"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Обработке подлежат только персональные данные, которые отвечают целям их обработки.</w:t>
      </w:r>
    </w:p>
    <w:p w14:paraId="7F690549"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AFCB548"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4BC37D6C" w14:textId="77777777" w:rsidR="00006285" w:rsidRPr="00006285" w:rsidRDefault="00006285" w:rsidP="00006285">
      <w:pPr>
        <w:numPr>
          <w:ilvl w:val="1"/>
          <w:numId w:val="3"/>
        </w:numPr>
        <w:spacing w:after="24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25AF723A" w14:textId="77777777" w:rsidR="00006285" w:rsidRPr="00006285" w:rsidRDefault="00006285" w:rsidP="00006285">
      <w:pPr>
        <w:numPr>
          <w:ilvl w:val="0"/>
          <w:numId w:val="3"/>
        </w:numPr>
        <w:tabs>
          <w:tab w:val="left" w:pos="426"/>
        </w:tabs>
        <w:spacing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t>Цели обработки персональных данных</w:t>
      </w:r>
    </w:p>
    <w:p w14:paraId="56BDD451"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lastRenderedPageBreak/>
        <w:t>Цель обработки персональных данных Пользователя:</w:t>
      </w:r>
    </w:p>
    <w:p w14:paraId="4B86F893" w14:textId="77777777" w:rsidR="00006285" w:rsidRPr="00006285" w:rsidRDefault="00006285" w:rsidP="00006285">
      <w:pPr>
        <w:numPr>
          <w:ilvl w:val="2"/>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Регистрация и авторизация Пользователя на Веб-сайте, обеспечение возможности пользования сервисом Личный кабинет (при регистрации в Личном кабинете, так и в процессе/в течение всего периода пользования Личным кабинетом);</w:t>
      </w:r>
    </w:p>
    <w:p w14:paraId="13FAEE61" w14:textId="77777777" w:rsidR="00006285" w:rsidRPr="00006285" w:rsidRDefault="00006285" w:rsidP="00006285">
      <w:pPr>
        <w:numPr>
          <w:ilvl w:val="2"/>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Информирование Пользователя посредством отправки электронных писем, осуществления телефонных звонков и отправления сообщений в мессенджерах;</w:t>
      </w:r>
    </w:p>
    <w:p w14:paraId="1C97C3F3" w14:textId="77777777" w:rsidR="00006285" w:rsidRPr="00006285" w:rsidRDefault="00006285" w:rsidP="00006285">
      <w:pPr>
        <w:numPr>
          <w:ilvl w:val="2"/>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Предоставление доступа Пользователя к сервисам, информации и/или материалам, содержащимся на Веб-сайте.</w:t>
      </w:r>
    </w:p>
    <w:p w14:paraId="05450A69" w14:textId="77777777" w:rsidR="00006285" w:rsidRPr="00006285" w:rsidRDefault="00006285" w:rsidP="00006285">
      <w:pPr>
        <w:numPr>
          <w:ilvl w:val="2"/>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Для оценки и анализа работы Веб-сайта;</w:t>
      </w:r>
    </w:p>
    <w:p w14:paraId="44AD1C69" w14:textId="77777777" w:rsidR="00006285" w:rsidRPr="00006285" w:rsidRDefault="00006285" w:rsidP="00006285">
      <w:pPr>
        <w:numPr>
          <w:ilvl w:val="2"/>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Проведения маркетинговых, статистических и аналитических опросов и исследований, включая определение эффективности рекламы.</w:t>
      </w:r>
    </w:p>
    <w:p w14:paraId="4027BFD0"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обрабатывает персональные данные Пользователя на следующих условиях и в следующие сроки:</w:t>
      </w:r>
    </w:p>
    <w:p w14:paraId="4FF655F8" w14:textId="77777777" w:rsidR="00006285" w:rsidRPr="00006285" w:rsidRDefault="00006285" w:rsidP="00006285">
      <w:pPr>
        <w:numPr>
          <w:ilvl w:val="2"/>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В целях обработки, указанных в п. 7.1.1. Оператор обрабатывает следующие персональные данные:</w:t>
      </w:r>
    </w:p>
    <w:p w14:paraId="384CE8E8"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фамилия, имя, отчество (в случае их указания);</w:t>
      </w:r>
    </w:p>
    <w:p w14:paraId="798FCFA3"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адрес электронной почты -</w:t>
      </w:r>
      <w:r w:rsidRPr="00006285">
        <w:rPr>
          <w:rFonts w:ascii="Calibri" w:eastAsia="Calibri" w:hAnsi="Calibri" w:cs="Times New Roman"/>
          <w:color w:val="1D1B11"/>
          <w:kern w:val="0"/>
          <w14:ligatures w14:val="none"/>
        </w:rPr>
        <w:t xml:space="preserve"> </w:t>
      </w:r>
      <w:r w:rsidRPr="00006285">
        <w:rPr>
          <w:rFonts w:ascii="Calibri" w:eastAsia="Times New Roman" w:hAnsi="Calibri" w:cs="Calibri"/>
          <w:color w:val="1D1B11"/>
          <w:kern w:val="0"/>
          <w:lang w:eastAsia="ru-RU"/>
          <w14:ligatures w14:val="none"/>
        </w:rPr>
        <w:t>в составе совокупности данных, позволяющих без дополнительных идентификаторов определить конкретное физическое лицо;</w:t>
      </w:r>
    </w:p>
    <w:p w14:paraId="1D1DABBC"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номер телефона -</w:t>
      </w:r>
      <w:r w:rsidRPr="00006285">
        <w:rPr>
          <w:rFonts w:ascii="Calibri" w:eastAsia="Calibri" w:hAnsi="Calibri" w:cs="Times New Roman"/>
          <w:color w:val="1D1B11"/>
          <w:kern w:val="0"/>
          <w14:ligatures w14:val="none"/>
        </w:rPr>
        <w:t xml:space="preserve"> </w:t>
      </w:r>
      <w:r w:rsidRPr="00006285">
        <w:rPr>
          <w:rFonts w:ascii="Calibri" w:eastAsia="Times New Roman" w:hAnsi="Calibri" w:cs="Calibri"/>
          <w:color w:val="1D1B11"/>
          <w:kern w:val="0"/>
          <w:lang w:eastAsia="ru-RU"/>
          <w14:ligatures w14:val="none"/>
        </w:rPr>
        <w:t>в составе совокупности данных, позволяющих без дополнительных идентификаторов определить конкретное физическое лицо;</w:t>
      </w:r>
    </w:p>
    <w:p w14:paraId="1652072B"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город - в составе совокупности данных, позволяющих без дополнительных идентификаторов определить конкретное физическое лицо.</w:t>
      </w:r>
    </w:p>
    <w:p w14:paraId="63E9B51D"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xml:space="preserve">Срок обработки и хранения: в течение срока регистрации Пользователя на Веб-сайте, но не более десяти лет. </w:t>
      </w:r>
    </w:p>
    <w:p w14:paraId="17D61818" w14:textId="77777777" w:rsidR="00006285" w:rsidRPr="00006285" w:rsidRDefault="00006285" w:rsidP="00006285">
      <w:pPr>
        <w:numPr>
          <w:ilvl w:val="2"/>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В целях обработки, указанных в п. 7.1.2. Оператор обрабатывает следующие персональные данные:</w:t>
      </w:r>
    </w:p>
    <w:p w14:paraId="0B66FC2E"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фамилия, имя, отчество (в случае его указания);</w:t>
      </w:r>
    </w:p>
    <w:p w14:paraId="08E531AD"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адрес электронной почты - в составе совокупности данных, позволяющих без дополнительных идентификаторов определить конкретное физическое лицо;</w:t>
      </w:r>
    </w:p>
    <w:p w14:paraId="5BAF7FD4"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номер телефона - в составе совокупности данных, позволяющих без дополнительных идентификаторов определить конкретное физическое лицо;</w:t>
      </w:r>
    </w:p>
    <w:p w14:paraId="76C7DAE1"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город - в составе совокупности данных, позволяющих без дополнительных идентификаторов определить конкретное физическое лицо.</w:t>
      </w:r>
    </w:p>
    <w:p w14:paraId="6C24D509"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xml:space="preserve">Срок обработки и хранения: в течение срока регистрации Пользователя на Веб-сайте, но не более десяти лет. </w:t>
      </w:r>
    </w:p>
    <w:p w14:paraId="5C0D984E"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7.2.5. В целях обработки, указанных в п. 7.1.3. Оператор обрабатывает следующие персональные данные:</w:t>
      </w:r>
    </w:p>
    <w:p w14:paraId="1098C0AE"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фамилия, имя, отчество (в случае его указания);</w:t>
      </w:r>
    </w:p>
    <w:p w14:paraId="4F248C9B"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файлы «cookies»</w:t>
      </w:r>
      <w:r w:rsidRPr="00006285">
        <w:rPr>
          <w:rFonts w:ascii="Calibri" w:eastAsia="Calibri" w:hAnsi="Calibri" w:cs="Times New Roman"/>
          <w:color w:val="1D1B11"/>
          <w:kern w:val="0"/>
          <w14:ligatures w14:val="none"/>
        </w:rPr>
        <w:t xml:space="preserve"> - </w:t>
      </w:r>
      <w:r w:rsidRPr="00006285">
        <w:rPr>
          <w:rFonts w:ascii="Calibri" w:eastAsia="Times New Roman" w:hAnsi="Calibri" w:cs="Calibri"/>
          <w:color w:val="1D1B11"/>
          <w:kern w:val="0"/>
          <w:lang w:eastAsia="ru-RU"/>
          <w14:ligatures w14:val="none"/>
        </w:rPr>
        <w:t>в случае если указанные данные и файлы используются для сбора персональных данных и в составе совокупности данных, позволяющих без дополнительных идентификаторов определить конкретное физическое лицо ;</w:t>
      </w:r>
    </w:p>
    <w:p w14:paraId="4832F564"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метаданные - в случае если указанные данные и файлы используются для сбора персональных данных и в составе совокупности данных, позволяющих без дополнительных идентификаторов определить конкретное физическое лицо;</w:t>
      </w:r>
    </w:p>
    <w:p w14:paraId="65FCEA6C"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адрес электронный почты</w:t>
      </w:r>
      <w:r w:rsidRPr="00006285">
        <w:rPr>
          <w:rFonts w:ascii="Calibri" w:eastAsia="Calibri" w:hAnsi="Calibri" w:cs="Times New Roman"/>
          <w:color w:val="1D1B11"/>
          <w:kern w:val="0"/>
          <w14:ligatures w14:val="none"/>
        </w:rPr>
        <w:t xml:space="preserve"> - </w:t>
      </w:r>
      <w:r w:rsidRPr="00006285">
        <w:rPr>
          <w:rFonts w:ascii="Calibri" w:eastAsia="Times New Roman" w:hAnsi="Calibri" w:cs="Calibri"/>
          <w:color w:val="1D1B11"/>
          <w:kern w:val="0"/>
          <w:lang w:eastAsia="ru-RU"/>
          <w14:ligatures w14:val="none"/>
        </w:rPr>
        <w:t>в составе совокупности данных, позволяющих без дополнительных идентификаторов определить конкретное физическое лицо.</w:t>
      </w:r>
    </w:p>
    <w:p w14:paraId="32BA1D0F"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Срок обработки и хранения: в течение срока регистрации Пользователя на Веб-сайте, но не более десяти лет.</w:t>
      </w:r>
    </w:p>
    <w:p w14:paraId="28F98A8A"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7.2.6. В целях обработки, указанных в п. 7.1.4. Оператор обрабатывает следующие персональные данные:</w:t>
      </w:r>
    </w:p>
    <w:p w14:paraId="08448B8E"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фамилия, имя, отчество (в случае его указания);</w:t>
      </w:r>
    </w:p>
    <w:p w14:paraId="48AA7BA3"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lastRenderedPageBreak/>
        <w:t>- файлы «cookies» -</w:t>
      </w:r>
      <w:r w:rsidRPr="00006285">
        <w:rPr>
          <w:rFonts w:ascii="Calibri" w:eastAsia="Calibri" w:hAnsi="Calibri" w:cs="Times New Roman"/>
          <w:color w:val="1D1B11"/>
          <w:kern w:val="0"/>
          <w14:ligatures w14:val="none"/>
        </w:rPr>
        <w:t xml:space="preserve"> </w:t>
      </w:r>
      <w:r w:rsidRPr="00006285">
        <w:rPr>
          <w:rFonts w:ascii="Calibri" w:eastAsia="Times New Roman" w:hAnsi="Calibri" w:cs="Calibri"/>
          <w:color w:val="1D1B11"/>
          <w:kern w:val="0"/>
          <w:lang w:eastAsia="ru-RU"/>
          <w14:ligatures w14:val="none"/>
        </w:rPr>
        <w:t>в случае если указанные данные и файлы используются для сбора персональных данных и в составе совокупности данных, позволяющих без дополнительных идентификаторов определить конкретное физическое лицо ;</w:t>
      </w:r>
    </w:p>
    <w:p w14:paraId="4F55E6C5"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метаданные -</w:t>
      </w:r>
      <w:r w:rsidRPr="00006285">
        <w:rPr>
          <w:rFonts w:ascii="Calibri" w:eastAsia="Calibri" w:hAnsi="Calibri" w:cs="Times New Roman"/>
          <w:color w:val="1D1B11"/>
          <w:kern w:val="0"/>
          <w14:ligatures w14:val="none"/>
        </w:rPr>
        <w:t xml:space="preserve"> </w:t>
      </w:r>
      <w:r w:rsidRPr="00006285">
        <w:rPr>
          <w:rFonts w:ascii="Calibri" w:eastAsia="Times New Roman" w:hAnsi="Calibri" w:cs="Calibri"/>
          <w:color w:val="1D1B11"/>
          <w:kern w:val="0"/>
          <w:lang w:eastAsia="ru-RU"/>
          <w14:ligatures w14:val="none"/>
        </w:rPr>
        <w:t>в случае если указанные данные и файлы используются для сбора персональных данных и в составе совокупности данных, позволяющих без дополнительных идентификаторов определить конкретное физическое лицо.</w:t>
      </w:r>
    </w:p>
    <w:p w14:paraId="2D82E324"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xml:space="preserve">Срок обработки и хранения: в течение срока регистрации Пользователя на Веб-сайте, но не более десяти лет. </w:t>
      </w:r>
    </w:p>
    <w:p w14:paraId="1150B22D"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7.2.7. В целях обработки, указанных в п. 7.1.5. Оператор обрабатывает следующие персональные данные:</w:t>
      </w:r>
    </w:p>
    <w:p w14:paraId="5FD01082"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фамилия, имя, отчество (в случае его указания);</w:t>
      </w:r>
    </w:p>
    <w:p w14:paraId="4C1632DA"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адрес электронной почты - в составе совокупности данных, позволяющих без дополнительных идентификаторов определить конкретное физическое лицо.</w:t>
      </w:r>
    </w:p>
    <w:p w14:paraId="0AA9B70E"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номера телефонов - в составе совокупности данных, позволяющих без дополнительных идентификаторов определить конкретное физическое лицо</w:t>
      </w:r>
    </w:p>
    <w:p w14:paraId="2BE0501B"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город - в составе совокупности данных, позволяющих без дополнительных идентификаторов определить конкретное физическое лицо</w:t>
      </w:r>
    </w:p>
    <w:p w14:paraId="576DE23D"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Срок обработки и хранения: в течение срока регистрации Пользователя на Веб-сайте, но не более десяти лет.</w:t>
      </w:r>
    </w:p>
    <w:p w14:paraId="2D8D3479" w14:textId="77777777" w:rsidR="00006285" w:rsidRPr="00006285" w:rsidRDefault="00006285" w:rsidP="00006285">
      <w:pPr>
        <w:numPr>
          <w:ilvl w:val="1"/>
          <w:numId w:val="3"/>
        </w:numPr>
        <w:tabs>
          <w:tab w:val="left" w:pos="0"/>
        </w:tabs>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Персональные данные подлежат уничтожению Оператором по достижении целей обработки, указанных в настоящей Политике или по истечении десяти лет, начиная с момента регистрации Пользователя на Веб-сайте.</w:t>
      </w:r>
    </w:p>
    <w:p w14:paraId="1D22D888" w14:textId="77777777" w:rsidR="00006285" w:rsidRPr="00006285" w:rsidRDefault="00006285" w:rsidP="00006285">
      <w:pPr>
        <w:numPr>
          <w:ilvl w:val="1"/>
          <w:numId w:val="3"/>
        </w:numPr>
        <w:tabs>
          <w:tab w:val="left" w:pos="0"/>
        </w:tabs>
        <w:spacing w:after="24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указанный на веб-сайте для обратной связи с пометкой «Отказ от уведомлений о новых продуктах и услугах и специальных предложениях».</w:t>
      </w:r>
    </w:p>
    <w:p w14:paraId="5CD99353" w14:textId="77777777" w:rsidR="00006285" w:rsidRPr="00006285" w:rsidRDefault="00006285" w:rsidP="00006285">
      <w:pPr>
        <w:numPr>
          <w:ilvl w:val="0"/>
          <w:numId w:val="3"/>
        </w:numPr>
        <w:tabs>
          <w:tab w:val="left" w:pos="426"/>
        </w:tabs>
        <w:spacing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t>Условия обработки персональных данных</w:t>
      </w:r>
    </w:p>
    <w:p w14:paraId="21F5C0A7"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Обработка персональных данных осуществляется с согласия субъекта персональных данных на обработку его персональных данных.</w:t>
      </w:r>
    </w:p>
    <w:p w14:paraId="6BEC96EA"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6E667D73"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w:t>
      </w:r>
    </w:p>
    <w:p w14:paraId="6CE79B16"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C359401"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E7BAB53"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9687B7F" w14:textId="77777777" w:rsidR="00006285" w:rsidRPr="00006285" w:rsidRDefault="00006285" w:rsidP="00006285">
      <w:pPr>
        <w:numPr>
          <w:ilvl w:val="1"/>
          <w:numId w:val="3"/>
        </w:numPr>
        <w:spacing w:after="24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6856AA26" w14:textId="77777777" w:rsidR="00006285" w:rsidRPr="00006285" w:rsidRDefault="00006285" w:rsidP="00006285">
      <w:pPr>
        <w:numPr>
          <w:ilvl w:val="0"/>
          <w:numId w:val="3"/>
        </w:numPr>
        <w:tabs>
          <w:tab w:val="left" w:pos="426"/>
        </w:tabs>
        <w:spacing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lastRenderedPageBreak/>
        <w:t>Порядок сбора, хранения, передачи и других видов обработки персональных данных</w:t>
      </w:r>
    </w:p>
    <w:p w14:paraId="5FCA6D09"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73C5EE6C"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B58A49E"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Персональные данные Пользователя могут быть переданы третьим лицам в следующих случаях:</w:t>
      </w:r>
    </w:p>
    <w:p w14:paraId="62AFECC8"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xml:space="preserve">- </w:t>
      </w:r>
      <w:r w:rsidRPr="00006285">
        <w:rPr>
          <w:rFonts w:ascii="Calibri" w:eastAsia="Calibri" w:hAnsi="Calibri" w:cs="Times New Roman"/>
          <w:color w:val="1D1B11"/>
          <w:kern w:val="0"/>
          <w:lang w:eastAsia="ru-RU"/>
          <w14:ligatures w14:val="none"/>
        </w:rPr>
        <w:t xml:space="preserve">для достижения целей, предусмотренных законом, для осуществления и выполнения возложенных законодательством Российской Федерации на Оператора функций, полномочий и обязанностей, </w:t>
      </w:r>
      <w:r w:rsidRPr="00006285">
        <w:rPr>
          <w:rFonts w:ascii="Calibri" w:eastAsia="Times New Roman" w:hAnsi="Calibri" w:cs="Calibri"/>
          <w:color w:val="1D1B11"/>
          <w:kern w:val="0"/>
          <w:lang w:eastAsia="ru-RU"/>
          <w14:ligatures w14:val="none"/>
        </w:rPr>
        <w:t>на основании заключаемого договора между Оператором и третьим лицом (поручение Оператора).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Закона о персональных данных,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статьей 6 Закона о персональных данных,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Закона о персональных данных, в том числе требование об уведомлении Оператора о случаях, предусмотренных частью 3.1 статьи 21 Закона о персональных данных;</w:t>
      </w:r>
    </w:p>
    <w:p w14:paraId="121B9504"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в</w:t>
      </w:r>
      <w:r w:rsidRPr="00006285">
        <w:rPr>
          <w:rFonts w:ascii="Calibri" w:eastAsia="Calibri" w:hAnsi="Calibri" w:cs="Times New Roman"/>
          <w:color w:val="1D1B11"/>
          <w:kern w:val="0"/>
          <w14:ligatures w14:val="none"/>
        </w:rPr>
        <w:t xml:space="preserve"> </w:t>
      </w:r>
      <w:r w:rsidRPr="00006285">
        <w:rPr>
          <w:rFonts w:ascii="Calibri" w:eastAsia="Times New Roman" w:hAnsi="Calibri" w:cs="Calibri"/>
          <w:color w:val="1D1B11"/>
          <w:kern w:val="0"/>
          <w:lang w:eastAsia="ru-RU"/>
          <w14:ligatures w14:val="none"/>
        </w:rPr>
        <w:t xml:space="preserve">целях заключения и исполнения договоров и соглашений, стороной которых или выгодоприобретателем по которым становится Пользователь. </w:t>
      </w:r>
    </w:p>
    <w:p w14:paraId="4730848F"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xml:space="preserve">Третьи лица, осуществляющие обработку персональных данных, обязаны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 </w:t>
      </w:r>
    </w:p>
    <w:p w14:paraId="2B5A2E14"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указанной на сайте в качестве контакта для обратной связи, с пометкой «Актуализация персональных данных».</w:t>
      </w:r>
    </w:p>
    <w:p w14:paraId="3DA67DB9"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Срок обработки персональных данных приведен в п.п. 7.2.1. – 7.2.7. Политики и применяется при обработке персональных данных Пользователя, если иной срок не предусмотрен действующим законодательством РФ.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указанной на сайте в качестве контакта для обратной связи, с пометкой «Отзыв согласия на обработку персональных данных».</w:t>
      </w:r>
    </w:p>
    <w:p w14:paraId="3731EE7C"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strike/>
          <w:color w:val="1D1B11"/>
          <w:kern w:val="0"/>
          <w:lang w:eastAsia="ru-RU"/>
          <w14:ligatures w14:val="none"/>
        </w:rPr>
      </w:pPr>
      <w:r w:rsidRPr="00006285">
        <w:rPr>
          <w:rFonts w:ascii="Calibri" w:eastAsia="Times New Roman" w:hAnsi="Calibri" w:cs="Calibri"/>
          <w:color w:val="1D1B11"/>
          <w:kern w:val="0"/>
          <w:lang w:eastAsia="ru-RU"/>
          <w14:ligatures w14:val="none"/>
        </w:rPr>
        <w:t>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1196E171"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lastRenderedPageBreak/>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64537015"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при обработке персональных данных обеспечивает конфиденциальность персональных данных.</w:t>
      </w:r>
    </w:p>
    <w:p w14:paraId="6FFFD322"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453A2B5" w14:textId="77777777" w:rsidR="00006285" w:rsidRPr="00006285" w:rsidRDefault="00006285" w:rsidP="00006285">
      <w:pPr>
        <w:numPr>
          <w:ilvl w:val="1"/>
          <w:numId w:val="3"/>
        </w:numPr>
        <w:spacing w:after="24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5795CE32" w14:textId="77777777" w:rsidR="00006285" w:rsidRPr="00006285" w:rsidRDefault="00006285" w:rsidP="00006285">
      <w:pPr>
        <w:numPr>
          <w:ilvl w:val="0"/>
          <w:numId w:val="3"/>
        </w:numPr>
        <w:tabs>
          <w:tab w:val="left" w:pos="426"/>
        </w:tabs>
        <w:spacing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t>Перечень действий, производимых Оператором с полученными персональными данными</w:t>
      </w:r>
    </w:p>
    <w:p w14:paraId="29144934"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0A491F18" w14:textId="77777777" w:rsidR="00006285" w:rsidRPr="00006285" w:rsidRDefault="00006285" w:rsidP="00006285">
      <w:pPr>
        <w:numPr>
          <w:ilvl w:val="1"/>
          <w:numId w:val="3"/>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323A8EF9" w14:textId="77777777" w:rsidR="00006285" w:rsidRPr="00006285" w:rsidRDefault="00006285" w:rsidP="00006285">
      <w:pPr>
        <w:numPr>
          <w:ilvl w:val="1"/>
          <w:numId w:val="3"/>
        </w:numPr>
        <w:spacing w:after="24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иных неправомерных действий в отношении персональных данных в соответствии с требованиями Закона о персональных данных.</w:t>
      </w:r>
    </w:p>
    <w:p w14:paraId="0B8BA33A" w14:textId="77777777" w:rsidR="00006285" w:rsidRPr="00006285" w:rsidRDefault="00006285" w:rsidP="00006285">
      <w:pPr>
        <w:numPr>
          <w:ilvl w:val="0"/>
          <w:numId w:val="3"/>
        </w:numPr>
        <w:tabs>
          <w:tab w:val="left" w:pos="426"/>
        </w:tabs>
        <w:spacing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t>Трансграничная передача персональных данных</w:t>
      </w:r>
    </w:p>
    <w:p w14:paraId="0701A777" w14:textId="77777777" w:rsidR="00006285" w:rsidRPr="00006285" w:rsidRDefault="00006285" w:rsidP="00006285">
      <w:pPr>
        <w:numPr>
          <w:ilvl w:val="1"/>
          <w:numId w:val="3"/>
        </w:numPr>
        <w:tabs>
          <w:tab w:val="left" w:pos="0"/>
        </w:tabs>
        <w:spacing w:after="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и обеспечить хранение персональных данных в базах данных, расположенных на территории РФ.</w:t>
      </w:r>
    </w:p>
    <w:p w14:paraId="658226F7" w14:textId="77777777" w:rsidR="00006285" w:rsidRPr="00006285" w:rsidRDefault="00006285" w:rsidP="00006285">
      <w:pPr>
        <w:numPr>
          <w:ilvl w:val="1"/>
          <w:numId w:val="3"/>
        </w:numPr>
        <w:tabs>
          <w:tab w:val="left" w:pos="0"/>
        </w:tabs>
        <w:spacing w:before="100" w:beforeAutospacing="1" w:after="100" w:afterAutospacing="1" w:line="240" w:lineRule="auto"/>
        <w:ind w:left="0" w:firstLine="0"/>
        <w:jc w:val="both"/>
        <w:outlineLvl w:val="4"/>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4D1DCE69" w14:textId="77777777" w:rsidR="00006285" w:rsidRPr="00006285" w:rsidRDefault="00006285" w:rsidP="00006285">
      <w:pPr>
        <w:numPr>
          <w:ilvl w:val="1"/>
          <w:numId w:val="3"/>
        </w:numPr>
        <w:tabs>
          <w:tab w:val="left" w:pos="0"/>
        </w:tabs>
        <w:spacing w:before="100" w:beforeAutospacing="1" w:after="100" w:afterAutospacing="1" w:line="240" w:lineRule="auto"/>
        <w:ind w:left="0" w:firstLine="0"/>
        <w:jc w:val="both"/>
        <w:outlineLvl w:val="4"/>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0B847594" w14:textId="77777777" w:rsidR="00006285" w:rsidRPr="00006285" w:rsidRDefault="00006285" w:rsidP="00006285">
      <w:pPr>
        <w:numPr>
          <w:ilvl w:val="0"/>
          <w:numId w:val="3"/>
        </w:numPr>
        <w:tabs>
          <w:tab w:val="left" w:pos="426"/>
        </w:tabs>
        <w:spacing w:before="240"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t>Конфиденциальность персональных данных</w:t>
      </w:r>
    </w:p>
    <w:p w14:paraId="739F63AA" w14:textId="77777777" w:rsidR="00006285" w:rsidRPr="00006285" w:rsidRDefault="00006285" w:rsidP="00006285">
      <w:pPr>
        <w:spacing w:after="24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lastRenderedPageBreak/>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4BF53BD" w14:textId="77777777" w:rsidR="00006285" w:rsidRPr="00006285" w:rsidRDefault="00006285" w:rsidP="00006285">
      <w:pPr>
        <w:numPr>
          <w:ilvl w:val="0"/>
          <w:numId w:val="3"/>
        </w:numPr>
        <w:tabs>
          <w:tab w:val="left" w:pos="426"/>
        </w:tabs>
        <w:spacing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t xml:space="preserve">Обработка файлов </w:t>
      </w:r>
      <w:r w:rsidRPr="00006285">
        <w:rPr>
          <w:rFonts w:ascii="Calibri" w:eastAsia="Times New Roman" w:hAnsi="Calibri" w:cs="Calibri"/>
          <w:b/>
          <w:bCs/>
          <w:color w:val="1D1B11"/>
          <w:kern w:val="0"/>
          <w:lang w:val="en-US" w:eastAsia="ru-RU"/>
          <w14:ligatures w14:val="none"/>
        </w:rPr>
        <w:t>cookies</w:t>
      </w:r>
      <w:r w:rsidRPr="00006285">
        <w:rPr>
          <w:rFonts w:ascii="Calibri" w:eastAsia="Times New Roman" w:hAnsi="Calibri" w:cs="Calibri"/>
          <w:b/>
          <w:bCs/>
          <w:color w:val="1D1B11"/>
          <w:kern w:val="0"/>
          <w:lang w:eastAsia="ru-RU"/>
          <w14:ligatures w14:val="none"/>
        </w:rPr>
        <w:t xml:space="preserve"> и метаданных</w:t>
      </w:r>
    </w:p>
    <w:p w14:paraId="7AFC518C"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xml:space="preserve">13.1 На интернет-сайте компании применяются такие технологии, как файлы «cookies», которые позволяют обеспечить корректное использование пользователями функционала интернет-сайта компании, сделать его работу более эффективной. </w:t>
      </w:r>
    </w:p>
    <w:p w14:paraId="3CD16A89"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Оператором могут быть использованы следующие типы файлов cookie:</w:t>
      </w:r>
    </w:p>
    <w:p w14:paraId="48F0DB37"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w:t>
      </w:r>
      <w:r w:rsidRPr="00006285">
        <w:rPr>
          <w:rFonts w:ascii="Calibri" w:eastAsia="Times New Roman" w:hAnsi="Calibri" w:cs="Calibri"/>
          <w:color w:val="1D1B11"/>
          <w:kern w:val="0"/>
          <w:lang w:eastAsia="ru-RU"/>
          <w14:ligatures w14:val="none"/>
        </w:rPr>
        <w:tab/>
        <w:t>Необходимые файлы cookie: Эти файлы обеспечивают базовую функциональность веб-сайта, техническую точность и безопасность.</w:t>
      </w:r>
    </w:p>
    <w:p w14:paraId="5B16B7D4"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w:t>
      </w:r>
      <w:r w:rsidRPr="00006285">
        <w:rPr>
          <w:rFonts w:ascii="Calibri" w:eastAsia="Times New Roman" w:hAnsi="Calibri" w:cs="Calibri"/>
          <w:color w:val="1D1B11"/>
          <w:kern w:val="0"/>
          <w:lang w:eastAsia="ru-RU"/>
          <w14:ligatures w14:val="none"/>
        </w:rPr>
        <w:tab/>
        <w:t>Аналитические файлы cookie: Эти файлы собирают анонимизированную информацию о поведении пользователей на веб-сайте для анализа и улучшения его работы.</w:t>
      </w:r>
    </w:p>
    <w:p w14:paraId="11971A9B"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xml:space="preserve">По общему правилу, все данные, собранные с помощью файлов cookie, анонимные и не содержат личной информации, а также персональных данных и не позволяют идентифицировать пользователя, если на веб-сайте прямо не указано иное. </w:t>
      </w:r>
    </w:p>
    <w:p w14:paraId="6CE476EF" w14:textId="77777777" w:rsidR="00006285" w:rsidRPr="00006285" w:rsidRDefault="00006285" w:rsidP="00006285">
      <w:pPr>
        <w:spacing w:after="0" w:line="240" w:lineRule="auto"/>
        <w:ind w:firstLine="567"/>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При нахождении пользователя на интернет-сайте, файлы «cookies» сохраняются браузером пользователя, и Компания получает информацию, посылаемую браузером пользователя на интернет-сайт Компании. Компания использует полученную таким образом информацию только в целях сбора информации о действиях пользователей на интернет-сайте, улучшения качества интернет-сайта и его содержания. Информация, полученная таким образом, не передается и не раскрывается третьим лицам. Файлы «cookies» могут быть удалены из браузера пользователя по его желанию. В целях оценки и анализа работы интернет-сайта, а также в целях улучшения его работы, обобщенная статистическая информация, характеризующая поведение пользователей на интернет-сайте, но не дающая возможность идентифицировать конкретного пользователя может быть передана третьим лицам, непосредственно участвующим в процессе улучшения работы интернет-сайта. Пользователи могут просматривать большую часть интернет-сайта, не принимая файлы «cookies», однако, некоторые функции интернет-сайта могут быть утрачены в результате дезактивации файлов «cookies» в браузере пользователя. Для других страниц интернет-сайта, в частности, тех, для посещения которых требуются имя пользователя (login) и пароль, файлы «cookies» необходимы, такие страницы нельзя использовать, если файлы «cookies» дезактивированы в браузере.</w:t>
      </w:r>
    </w:p>
    <w:p w14:paraId="13B3ABBC" w14:textId="77777777" w:rsidR="00006285" w:rsidRPr="00006285" w:rsidRDefault="00006285" w:rsidP="00006285">
      <w:pPr>
        <w:numPr>
          <w:ilvl w:val="1"/>
          <w:numId w:val="4"/>
        </w:numPr>
        <w:spacing w:after="0" w:line="240" w:lineRule="auto"/>
        <w:ind w:left="0" w:firstLine="0"/>
        <w:contextualSpacing/>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использует сервисы определения ip-адресов для корректной выдачи информации на Веб-сайте в зависимости от местоположения Пользователя. Данная информация не используется для установления личности Пользователя.</w:t>
      </w:r>
    </w:p>
    <w:p w14:paraId="6ECFF6FA" w14:textId="77777777" w:rsidR="00006285" w:rsidRPr="00006285" w:rsidRDefault="00006285" w:rsidP="00006285">
      <w:pPr>
        <w:numPr>
          <w:ilvl w:val="1"/>
          <w:numId w:val="4"/>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Оператор может также использовать настройку ссылок или другие подобные технологии для отслеживания ссылок на электронные адреса, по которым переходит Пользователь, а также сторонние сервисы аналитики данных.</w:t>
      </w:r>
    </w:p>
    <w:p w14:paraId="3B42D10D" w14:textId="77777777" w:rsidR="00006285" w:rsidRPr="00006285" w:rsidRDefault="00006285" w:rsidP="00006285">
      <w:pPr>
        <w:numPr>
          <w:ilvl w:val="1"/>
          <w:numId w:val="4"/>
        </w:numPr>
        <w:spacing w:after="24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 xml:space="preserve">Данные авторизованных пользователей и посетителей сайта передаются Компании посредством файлов «cookies» сервисами сбора статистических данных Яндекс.Метрика. </w:t>
      </w:r>
    </w:p>
    <w:p w14:paraId="0D5ABFDC" w14:textId="77777777" w:rsidR="00006285" w:rsidRPr="00006285" w:rsidRDefault="00006285" w:rsidP="00006285">
      <w:pPr>
        <w:numPr>
          <w:ilvl w:val="0"/>
          <w:numId w:val="4"/>
        </w:numPr>
        <w:tabs>
          <w:tab w:val="left" w:pos="426"/>
        </w:tabs>
        <w:spacing w:before="100" w:beforeAutospacing="1" w:after="240" w:line="240" w:lineRule="auto"/>
        <w:ind w:left="0" w:firstLine="0"/>
        <w:jc w:val="both"/>
        <w:outlineLvl w:val="4"/>
        <w:rPr>
          <w:rFonts w:ascii="Calibri" w:eastAsia="Times New Roman" w:hAnsi="Calibri" w:cs="Calibri"/>
          <w:b/>
          <w:bCs/>
          <w:color w:val="1D1B11"/>
          <w:kern w:val="0"/>
          <w:lang w:eastAsia="ru-RU"/>
          <w14:ligatures w14:val="none"/>
        </w:rPr>
      </w:pPr>
      <w:r w:rsidRPr="00006285">
        <w:rPr>
          <w:rFonts w:ascii="Calibri" w:eastAsia="Times New Roman" w:hAnsi="Calibri" w:cs="Calibri"/>
          <w:b/>
          <w:bCs/>
          <w:color w:val="1D1B11"/>
          <w:kern w:val="0"/>
          <w:lang w:eastAsia="ru-RU"/>
          <w14:ligatures w14:val="none"/>
        </w:rPr>
        <w:t>Заключительные положения</w:t>
      </w:r>
    </w:p>
    <w:p w14:paraId="6D7F101E" w14:textId="77777777" w:rsidR="00006285" w:rsidRPr="00006285" w:rsidRDefault="00006285" w:rsidP="00006285">
      <w:pPr>
        <w:numPr>
          <w:ilvl w:val="1"/>
          <w:numId w:val="4"/>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Пользователь может получить любые разъяснения по интересующим вопросам, касающимся обработки его персональных данных, обратившись к Оператору по адресу, указанному на веб-сайте.</w:t>
      </w:r>
    </w:p>
    <w:p w14:paraId="3E9A4DC1" w14:textId="77777777" w:rsidR="00006285" w:rsidRPr="00006285" w:rsidRDefault="00006285" w:rsidP="00006285">
      <w:pPr>
        <w:numPr>
          <w:ilvl w:val="1"/>
          <w:numId w:val="4"/>
        </w:numPr>
        <w:spacing w:after="0" w:line="240" w:lineRule="auto"/>
        <w:ind w:left="0" w:firstLine="0"/>
        <w:jc w:val="both"/>
        <w:rPr>
          <w:rFonts w:ascii="Calibri" w:eastAsia="Times New Roman" w:hAnsi="Calibri" w:cs="Calibri"/>
          <w:color w:val="1D1B11"/>
          <w:kern w:val="0"/>
          <w:lang w:eastAsia="ru-RU"/>
          <w14:ligatures w14:val="none"/>
        </w:rPr>
      </w:pPr>
      <w:r w:rsidRPr="00006285">
        <w:rPr>
          <w:rFonts w:ascii="Calibri" w:eastAsia="Times New Roman" w:hAnsi="Calibri" w:cs="Calibri"/>
          <w:color w:val="1D1B11"/>
          <w:kern w:val="0"/>
          <w:lang w:eastAsia="ru-RU"/>
          <w14:ligatures w14:val="none"/>
        </w:rPr>
        <w:t>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75327E43" w14:textId="6C24D6D5" w:rsidR="001940A5" w:rsidRDefault="00006285" w:rsidP="00006285">
      <w:pPr>
        <w:numPr>
          <w:ilvl w:val="1"/>
          <w:numId w:val="4"/>
        </w:numPr>
        <w:tabs>
          <w:tab w:val="left" w:pos="0"/>
        </w:tabs>
        <w:spacing w:after="0" w:line="240" w:lineRule="auto"/>
        <w:ind w:left="0" w:firstLine="0"/>
        <w:jc w:val="both"/>
      </w:pPr>
      <w:r w:rsidRPr="00006285">
        <w:rPr>
          <w:rFonts w:ascii="Calibri" w:eastAsia="Times New Roman" w:hAnsi="Calibri" w:cs="Calibri"/>
          <w:color w:val="1D1B11"/>
          <w:kern w:val="0"/>
          <w:lang w:eastAsia="ru-RU"/>
          <w14:ligatures w14:val="none"/>
        </w:rPr>
        <w:t xml:space="preserve">Актуальная версия Политики в свободном доступе расположена в сети Интернет по адресу веб-сайта ООО «Сувенир Медиа». </w:t>
      </w:r>
    </w:p>
    <w:sectPr w:rsidR="00194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05B"/>
    <w:multiLevelType w:val="multilevel"/>
    <w:tmpl w:val="86F262EC"/>
    <w:lvl w:ilvl="0">
      <w:start w:val="13"/>
      <w:numFmt w:val="decimal"/>
      <w:lvlText w:val="%1."/>
      <w:lvlJc w:val="left"/>
      <w:pPr>
        <w:ind w:left="435" w:hanging="435"/>
      </w:pPr>
      <w:rPr>
        <w:rFonts w:hint="default"/>
      </w:rPr>
    </w:lvl>
    <w:lvl w:ilvl="1">
      <w:start w:val="2"/>
      <w:numFmt w:val="decimal"/>
      <w:lvlText w:val="%1.%2."/>
      <w:lvlJc w:val="left"/>
      <w:pPr>
        <w:ind w:left="2911" w:hanging="435"/>
      </w:pPr>
      <w:rPr>
        <w:rFonts w:hint="default"/>
      </w:rPr>
    </w:lvl>
    <w:lvl w:ilvl="2">
      <w:start w:val="1"/>
      <w:numFmt w:val="decimal"/>
      <w:lvlText w:val="%1.%2.%3."/>
      <w:lvlJc w:val="left"/>
      <w:pPr>
        <w:ind w:left="5672" w:hanging="720"/>
      </w:pPr>
      <w:rPr>
        <w:rFonts w:hint="default"/>
      </w:rPr>
    </w:lvl>
    <w:lvl w:ilvl="3">
      <w:start w:val="1"/>
      <w:numFmt w:val="decimal"/>
      <w:lvlText w:val="%1.%2.%3.%4."/>
      <w:lvlJc w:val="left"/>
      <w:pPr>
        <w:ind w:left="8148" w:hanging="720"/>
      </w:pPr>
      <w:rPr>
        <w:rFonts w:hint="default"/>
      </w:rPr>
    </w:lvl>
    <w:lvl w:ilvl="4">
      <w:start w:val="1"/>
      <w:numFmt w:val="decimal"/>
      <w:lvlText w:val="%1.%2.%3.%4.%5."/>
      <w:lvlJc w:val="left"/>
      <w:pPr>
        <w:ind w:left="10984" w:hanging="1080"/>
      </w:pPr>
      <w:rPr>
        <w:rFonts w:hint="default"/>
      </w:rPr>
    </w:lvl>
    <w:lvl w:ilvl="5">
      <w:start w:val="1"/>
      <w:numFmt w:val="decimal"/>
      <w:lvlText w:val="%1.%2.%3.%4.%5.%6."/>
      <w:lvlJc w:val="left"/>
      <w:pPr>
        <w:ind w:left="13460" w:hanging="1080"/>
      </w:pPr>
      <w:rPr>
        <w:rFonts w:hint="default"/>
      </w:rPr>
    </w:lvl>
    <w:lvl w:ilvl="6">
      <w:start w:val="1"/>
      <w:numFmt w:val="decimal"/>
      <w:lvlText w:val="%1.%2.%3.%4.%5.%6.%7."/>
      <w:lvlJc w:val="left"/>
      <w:pPr>
        <w:ind w:left="16296" w:hanging="1440"/>
      </w:pPr>
      <w:rPr>
        <w:rFonts w:hint="default"/>
      </w:rPr>
    </w:lvl>
    <w:lvl w:ilvl="7">
      <w:start w:val="1"/>
      <w:numFmt w:val="decimal"/>
      <w:lvlText w:val="%1.%2.%3.%4.%5.%6.%7.%8."/>
      <w:lvlJc w:val="left"/>
      <w:pPr>
        <w:ind w:left="18772" w:hanging="1440"/>
      </w:pPr>
      <w:rPr>
        <w:rFonts w:hint="default"/>
      </w:rPr>
    </w:lvl>
    <w:lvl w:ilvl="8">
      <w:start w:val="1"/>
      <w:numFmt w:val="decimal"/>
      <w:lvlText w:val="%1.%2.%3.%4.%5.%6.%7.%8.%9."/>
      <w:lvlJc w:val="left"/>
      <w:pPr>
        <w:ind w:left="21608" w:hanging="1800"/>
      </w:pPr>
      <w:rPr>
        <w:rFonts w:hint="default"/>
      </w:rPr>
    </w:lvl>
  </w:abstractNum>
  <w:abstractNum w:abstractNumId="1" w15:restartNumberingAfterBreak="0">
    <w:nsid w:val="2E5242F1"/>
    <w:multiLevelType w:val="hybridMultilevel"/>
    <w:tmpl w:val="A28414B6"/>
    <w:lvl w:ilvl="0" w:tplc="DDE8C534">
      <w:start w:val="1"/>
      <w:numFmt w:val="bullet"/>
      <w:lvlText w:val="-"/>
      <w:lvlJc w:val="left"/>
      <w:pPr>
        <w:ind w:left="720" w:hanging="360"/>
      </w:pPr>
      <w:rPr>
        <w:rFonts w:ascii="Sylfaen" w:hAnsi="Sylfaen"/>
      </w:rPr>
    </w:lvl>
    <w:lvl w:ilvl="1" w:tplc="FE2C829A">
      <w:start w:val="1"/>
      <w:numFmt w:val="bullet"/>
      <w:lvlText w:val="o"/>
      <w:lvlJc w:val="left"/>
      <w:pPr>
        <w:ind w:left="1440" w:hanging="360"/>
      </w:pPr>
      <w:rPr>
        <w:rFonts w:ascii="Courier New" w:hAnsi="Courier New" w:cs="Courier New"/>
      </w:rPr>
    </w:lvl>
    <w:lvl w:ilvl="2" w:tplc="E570858A">
      <w:start w:val="1"/>
      <w:numFmt w:val="bullet"/>
      <w:lvlText w:val=""/>
      <w:lvlJc w:val="left"/>
      <w:pPr>
        <w:ind w:left="2160" w:hanging="360"/>
      </w:pPr>
      <w:rPr>
        <w:rFonts w:ascii="Wingdings" w:hAnsi="Wingdings"/>
      </w:rPr>
    </w:lvl>
    <w:lvl w:ilvl="3" w:tplc="7C4A8832">
      <w:start w:val="1"/>
      <w:numFmt w:val="bullet"/>
      <w:lvlText w:val=""/>
      <w:lvlJc w:val="left"/>
      <w:pPr>
        <w:ind w:left="2880" w:hanging="360"/>
      </w:pPr>
      <w:rPr>
        <w:rFonts w:ascii="Symbol" w:hAnsi="Symbol"/>
      </w:rPr>
    </w:lvl>
    <w:lvl w:ilvl="4" w:tplc="4C1668B0">
      <w:start w:val="1"/>
      <w:numFmt w:val="bullet"/>
      <w:lvlText w:val="o"/>
      <w:lvlJc w:val="left"/>
      <w:pPr>
        <w:ind w:left="3600" w:hanging="360"/>
      </w:pPr>
      <w:rPr>
        <w:rFonts w:ascii="Courier New" w:hAnsi="Courier New" w:cs="Courier New"/>
      </w:rPr>
    </w:lvl>
    <w:lvl w:ilvl="5" w:tplc="A0960556">
      <w:start w:val="1"/>
      <w:numFmt w:val="bullet"/>
      <w:lvlText w:val=""/>
      <w:lvlJc w:val="left"/>
      <w:pPr>
        <w:ind w:left="4320" w:hanging="360"/>
      </w:pPr>
      <w:rPr>
        <w:rFonts w:ascii="Wingdings" w:hAnsi="Wingdings"/>
      </w:rPr>
    </w:lvl>
    <w:lvl w:ilvl="6" w:tplc="2F402C8E">
      <w:start w:val="1"/>
      <w:numFmt w:val="bullet"/>
      <w:lvlText w:val=""/>
      <w:lvlJc w:val="left"/>
      <w:pPr>
        <w:ind w:left="5040" w:hanging="360"/>
      </w:pPr>
      <w:rPr>
        <w:rFonts w:ascii="Symbol" w:hAnsi="Symbol"/>
      </w:rPr>
    </w:lvl>
    <w:lvl w:ilvl="7" w:tplc="BC6AE86C">
      <w:start w:val="1"/>
      <w:numFmt w:val="bullet"/>
      <w:lvlText w:val="o"/>
      <w:lvlJc w:val="left"/>
      <w:pPr>
        <w:ind w:left="5760" w:hanging="360"/>
      </w:pPr>
      <w:rPr>
        <w:rFonts w:ascii="Courier New" w:hAnsi="Courier New" w:cs="Courier New"/>
      </w:rPr>
    </w:lvl>
    <w:lvl w:ilvl="8" w:tplc="23FCE668">
      <w:start w:val="1"/>
      <w:numFmt w:val="bullet"/>
      <w:lvlText w:val=""/>
      <w:lvlJc w:val="left"/>
      <w:pPr>
        <w:ind w:left="6480" w:hanging="360"/>
      </w:pPr>
      <w:rPr>
        <w:rFonts w:ascii="Wingdings" w:hAnsi="Wingdings"/>
      </w:rPr>
    </w:lvl>
  </w:abstractNum>
  <w:abstractNum w:abstractNumId="2" w15:restartNumberingAfterBreak="0">
    <w:nsid w:val="35443169"/>
    <w:multiLevelType w:val="multilevel"/>
    <w:tmpl w:val="6718A14C"/>
    <w:lvl w:ilvl="0">
      <w:start w:val="1"/>
      <w:numFmt w:val="decimal"/>
      <w:lvlText w:val="%1."/>
      <w:lvlJc w:val="left"/>
      <w:pPr>
        <w:ind w:left="360" w:hanging="360"/>
      </w:pPr>
      <w:rPr>
        <w:rFonts w:hint="default"/>
      </w:rPr>
    </w:lvl>
    <w:lvl w:ilvl="1">
      <w:start w:val="1"/>
      <w:numFmt w:val="decimal"/>
      <w:isLgl/>
      <w:lvlText w:val="%1.%2."/>
      <w:lvlJc w:val="left"/>
      <w:pPr>
        <w:ind w:left="2941" w:hanging="465"/>
      </w:pPr>
      <w:rPr>
        <w:rFonts w:hint="default"/>
        <w:b w:val="0"/>
        <w:bCs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EFF553A"/>
    <w:multiLevelType w:val="hybridMultilevel"/>
    <w:tmpl w:val="97B8E358"/>
    <w:lvl w:ilvl="0" w:tplc="397839B8">
      <w:start w:val="1"/>
      <w:numFmt w:val="bullet"/>
      <w:lvlText w:val="-"/>
      <w:lvlJc w:val="left"/>
      <w:pPr>
        <w:ind w:left="720" w:hanging="360"/>
      </w:pPr>
      <w:rPr>
        <w:rFonts w:ascii="Sylfaen" w:hAnsi="Sylfaen"/>
      </w:rPr>
    </w:lvl>
    <w:lvl w:ilvl="1" w:tplc="CC8228DE">
      <w:start w:val="1"/>
      <w:numFmt w:val="bullet"/>
      <w:lvlText w:val="o"/>
      <w:lvlJc w:val="left"/>
      <w:pPr>
        <w:ind w:left="1440" w:hanging="360"/>
      </w:pPr>
      <w:rPr>
        <w:rFonts w:ascii="Courier New" w:hAnsi="Courier New" w:cs="Courier New"/>
      </w:rPr>
    </w:lvl>
    <w:lvl w:ilvl="2" w:tplc="54D00E4C">
      <w:start w:val="1"/>
      <w:numFmt w:val="bullet"/>
      <w:lvlText w:val=""/>
      <w:lvlJc w:val="left"/>
      <w:pPr>
        <w:ind w:left="2160" w:hanging="360"/>
      </w:pPr>
      <w:rPr>
        <w:rFonts w:ascii="Wingdings" w:hAnsi="Wingdings"/>
      </w:rPr>
    </w:lvl>
    <w:lvl w:ilvl="3" w:tplc="E6DC2CD6">
      <w:start w:val="1"/>
      <w:numFmt w:val="bullet"/>
      <w:lvlText w:val=""/>
      <w:lvlJc w:val="left"/>
      <w:pPr>
        <w:ind w:left="2880" w:hanging="360"/>
      </w:pPr>
      <w:rPr>
        <w:rFonts w:ascii="Symbol" w:hAnsi="Symbol"/>
      </w:rPr>
    </w:lvl>
    <w:lvl w:ilvl="4" w:tplc="88D03814">
      <w:start w:val="1"/>
      <w:numFmt w:val="bullet"/>
      <w:lvlText w:val="o"/>
      <w:lvlJc w:val="left"/>
      <w:pPr>
        <w:ind w:left="3600" w:hanging="360"/>
      </w:pPr>
      <w:rPr>
        <w:rFonts w:ascii="Courier New" w:hAnsi="Courier New" w:cs="Courier New"/>
      </w:rPr>
    </w:lvl>
    <w:lvl w:ilvl="5" w:tplc="A3CA24EA">
      <w:start w:val="1"/>
      <w:numFmt w:val="bullet"/>
      <w:lvlText w:val=""/>
      <w:lvlJc w:val="left"/>
      <w:pPr>
        <w:ind w:left="4320" w:hanging="360"/>
      </w:pPr>
      <w:rPr>
        <w:rFonts w:ascii="Wingdings" w:hAnsi="Wingdings"/>
      </w:rPr>
    </w:lvl>
    <w:lvl w:ilvl="6" w:tplc="7C42666C">
      <w:start w:val="1"/>
      <w:numFmt w:val="bullet"/>
      <w:lvlText w:val=""/>
      <w:lvlJc w:val="left"/>
      <w:pPr>
        <w:ind w:left="5040" w:hanging="360"/>
      </w:pPr>
      <w:rPr>
        <w:rFonts w:ascii="Symbol" w:hAnsi="Symbol"/>
      </w:rPr>
    </w:lvl>
    <w:lvl w:ilvl="7" w:tplc="9B045BC2">
      <w:start w:val="1"/>
      <w:numFmt w:val="bullet"/>
      <w:lvlText w:val="o"/>
      <w:lvlJc w:val="left"/>
      <w:pPr>
        <w:ind w:left="5760" w:hanging="360"/>
      </w:pPr>
      <w:rPr>
        <w:rFonts w:ascii="Courier New" w:hAnsi="Courier New" w:cs="Courier New"/>
      </w:rPr>
    </w:lvl>
    <w:lvl w:ilvl="8" w:tplc="76B6877E">
      <w:start w:val="1"/>
      <w:numFmt w:val="bullet"/>
      <w:lvlText w:val=""/>
      <w:lvlJc w:val="left"/>
      <w:pPr>
        <w:ind w:left="6480" w:hanging="360"/>
      </w:pPr>
      <w:rPr>
        <w:rFonts w:ascii="Wingdings" w:hAnsi="Wingdings"/>
      </w:rPr>
    </w:lvl>
  </w:abstractNum>
  <w:num w:numId="1" w16cid:durableId="61298836">
    <w:abstractNumId w:val="3"/>
  </w:num>
  <w:num w:numId="2" w16cid:durableId="1790934081">
    <w:abstractNumId w:val="1"/>
  </w:num>
  <w:num w:numId="3" w16cid:durableId="784883995">
    <w:abstractNumId w:val="2"/>
  </w:num>
  <w:num w:numId="4" w16cid:durableId="90722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DD"/>
    <w:rsid w:val="00006285"/>
    <w:rsid w:val="001940A5"/>
    <w:rsid w:val="00222BDD"/>
    <w:rsid w:val="004A36B8"/>
    <w:rsid w:val="00770F0F"/>
    <w:rsid w:val="00B072A9"/>
    <w:rsid w:val="00BC7FFE"/>
    <w:rsid w:val="00BE491B"/>
    <w:rsid w:val="00E65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8E07E-4EC8-457F-BB0C-4B647237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2B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2B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2BD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2BD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2BD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2B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2B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2B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2B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B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2B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2B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2B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2B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2B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2BDD"/>
    <w:rPr>
      <w:rFonts w:eastAsiaTheme="majorEastAsia" w:cstheme="majorBidi"/>
      <w:color w:val="595959" w:themeColor="text1" w:themeTint="A6"/>
    </w:rPr>
  </w:style>
  <w:style w:type="character" w:customStyle="1" w:styleId="80">
    <w:name w:val="Заголовок 8 Знак"/>
    <w:basedOn w:val="a0"/>
    <w:link w:val="8"/>
    <w:uiPriority w:val="9"/>
    <w:semiHidden/>
    <w:rsid w:val="00222B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2BDD"/>
    <w:rPr>
      <w:rFonts w:eastAsiaTheme="majorEastAsia" w:cstheme="majorBidi"/>
      <w:color w:val="272727" w:themeColor="text1" w:themeTint="D8"/>
    </w:rPr>
  </w:style>
  <w:style w:type="paragraph" w:styleId="a3">
    <w:name w:val="Title"/>
    <w:basedOn w:val="a"/>
    <w:next w:val="a"/>
    <w:link w:val="a4"/>
    <w:uiPriority w:val="10"/>
    <w:qFormat/>
    <w:rsid w:val="00222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2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B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2B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2BDD"/>
    <w:pPr>
      <w:spacing w:before="160"/>
      <w:jc w:val="center"/>
    </w:pPr>
    <w:rPr>
      <w:i/>
      <w:iCs/>
      <w:color w:val="404040" w:themeColor="text1" w:themeTint="BF"/>
    </w:rPr>
  </w:style>
  <w:style w:type="character" w:customStyle="1" w:styleId="22">
    <w:name w:val="Цитата 2 Знак"/>
    <w:basedOn w:val="a0"/>
    <w:link w:val="21"/>
    <w:uiPriority w:val="29"/>
    <w:rsid w:val="00222BDD"/>
    <w:rPr>
      <w:i/>
      <w:iCs/>
      <w:color w:val="404040" w:themeColor="text1" w:themeTint="BF"/>
    </w:rPr>
  </w:style>
  <w:style w:type="paragraph" w:styleId="a7">
    <w:name w:val="List Paragraph"/>
    <w:basedOn w:val="a"/>
    <w:uiPriority w:val="34"/>
    <w:qFormat/>
    <w:rsid w:val="00222BDD"/>
    <w:pPr>
      <w:ind w:left="720"/>
      <w:contextualSpacing/>
    </w:pPr>
  </w:style>
  <w:style w:type="character" w:styleId="a8">
    <w:name w:val="Intense Emphasis"/>
    <w:basedOn w:val="a0"/>
    <w:uiPriority w:val="21"/>
    <w:qFormat/>
    <w:rsid w:val="00222BDD"/>
    <w:rPr>
      <w:i/>
      <w:iCs/>
      <w:color w:val="2F5496" w:themeColor="accent1" w:themeShade="BF"/>
    </w:rPr>
  </w:style>
  <w:style w:type="paragraph" w:styleId="a9">
    <w:name w:val="Intense Quote"/>
    <w:basedOn w:val="a"/>
    <w:next w:val="a"/>
    <w:link w:val="aa"/>
    <w:uiPriority w:val="30"/>
    <w:qFormat/>
    <w:rsid w:val="00222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2BDD"/>
    <w:rPr>
      <w:i/>
      <w:iCs/>
      <w:color w:val="2F5496" w:themeColor="accent1" w:themeShade="BF"/>
    </w:rPr>
  </w:style>
  <w:style w:type="character" w:styleId="ab">
    <w:name w:val="Intense Reference"/>
    <w:basedOn w:val="a0"/>
    <w:uiPriority w:val="32"/>
    <w:qFormat/>
    <w:rsid w:val="00222B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4496</Words>
  <Characters>25628</Characters>
  <Application>Microsoft Office Word</Application>
  <DocSecurity>0</DocSecurity>
  <Lines>213</Lines>
  <Paragraphs>60</Paragraphs>
  <ScaleCrop>false</ScaleCrop>
  <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Банщикова Наталья Алексеевна</dc:creator>
  <cp:keywords/>
  <dc:description/>
  <cp:lastModifiedBy>Банщикова Наталья Алексеевна</cp:lastModifiedBy>
  <cp:revision>2</cp:revision>
  <dcterms:created xsi:type="dcterms:W3CDTF">2025-06-05T09:12:00Z</dcterms:created>
  <dcterms:modified xsi:type="dcterms:W3CDTF">2025-06-05T09:14:00Z</dcterms:modified>
</cp:coreProperties>
</file>